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062A" w:rsidRDefault="00EC062A" w:rsidP="00EC062A">
      <w:pPr>
        <w:pStyle w:val="Default"/>
      </w:pPr>
    </w:p>
    <w:p w:rsidR="00EC062A" w:rsidRDefault="00EC062A" w:rsidP="00EC062A">
      <w:pPr>
        <w:pStyle w:val="Default"/>
        <w:rPr>
          <w:sz w:val="40"/>
          <w:szCs w:val="40"/>
        </w:rPr>
      </w:pPr>
      <w:r>
        <w:t xml:space="preserve"> </w:t>
      </w:r>
      <w:r>
        <w:rPr>
          <w:sz w:val="40"/>
          <w:szCs w:val="40"/>
        </w:rPr>
        <w:t xml:space="preserve">I Don’t Understand! Can you speak English? </w:t>
      </w:r>
    </w:p>
    <w:p w:rsidR="00EC062A" w:rsidRDefault="00EC062A" w:rsidP="00EC062A">
      <w:pPr>
        <w:pStyle w:val="Default"/>
        <w:rPr>
          <w:sz w:val="40"/>
          <w:szCs w:val="40"/>
        </w:rPr>
      </w:pPr>
      <w:proofErr w:type="gramStart"/>
      <w:r>
        <w:rPr>
          <w:sz w:val="40"/>
          <w:szCs w:val="40"/>
        </w:rPr>
        <w:t>(10 pts.)</w:t>
      </w:r>
      <w:proofErr w:type="gramEnd"/>
      <w:r>
        <w:rPr>
          <w:sz w:val="40"/>
          <w:szCs w:val="40"/>
        </w:rPr>
        <w:t xml:space="preserve"> </w:t>
      </w:r>
    </w:p>
    <w:p w:rsidR="00EC062A" w:rsidRDefault="00EC062A" w:rsidP="00EC062A">
      <w:pPr>
        <w:pStyle w:val="Default"/>
        <w:rPr>
          <w:sz w:val="40"/>
          <w:szCs w:val="40"/>
        </w:rPr>
      </w:pPr>
      <w:r>
        <w:rPr>
          <w:sz w:val="40"/>
          <w:szCs w:val="40"/>
        </w:rPr>
        <w:t xml:space="preserve">This is a very important lesson! Do not forget it or you will really be in trouble! </w:t>
      </w:r>
    </w:p>
    <w:p w:rsidR="00EC062A" w:rsidRDefault="00EC062A" w:rsidP="00EC062A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First, log on to: www.survivalphrases.com </w:t>
      </w:r>
    </w:p>
    <w:p w:rsidR="00EC062A" w:rsidRDefault="00EC062A" w:rsidP="00EC062A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Second, choose the language of your country. </w:t>
      </w:r>
    </w:p>
    <w:p w:rsidR="00EC062A" w:rsidRDefault="00EC062A" w:rsidP="00EC062A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Third, download the PDF file for these particular languages, complete the worksheet below and then listen to the Audio file. </w:t>
      </w:r>
    </w:p>
    <w:p w:rsidR="00EC062A" w:rsidRDefault="00EC062A" w:rsidP="00EC062A">
      <w:pPr>
        <w:pStyle w:val="Default"/>
        <w:rPr>
          <w:sz w:val="36"/>
          <w:szCs w:val="36"/>
        </w:rPr>
      </w:pPr>
      <w:r>
        <w:rPr>
          <w:rFonts w:ascii="Arial" w:hAnsi="Arial" w:cs="Arial"/>
          <w:b/>
          <w:bCs/>
          <w:sz w:val="36"/>
          <w:szCs w:val="36"/>
        </w:rPr>
        <w:t xml:space="preserve">Arabic, Chinese, French, Italian, Spanish Lesson #7 </w:t>
      </w:r>
    </w:p>
    <w:p w:rsidR="00EC062A" w:rsidRDefault="00EC062A" w:rsidP="00EC062A">
      <w:pPr>
        <w:pStyle w:val="Default"/>
        <w:rPr>
          <w:sz w:val="36"/>
          <w:szCs w:val="36"/>
        </w:rPr>
      </w:pPr>
      <w:r>
        <w:rPr>
          <w:rFonts w:ascii="Arial" w:hAnsi="Arial" w:cs="Arial"/>
          <w:b/>
          <w:bCs/>
          <w:sz w:val="36"/>
          <w:szCs w:val="36"/>
        </w:rPr>
        <w:t xml:space="preserve">German, Hindi, Russian Lesson #8 </w:t>
      </w:r>
    </w:p>
    <w:p w:rsidR="00EC062A" w:rsidRDefault="00EC062A" w:rsidP="00EC062A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1. How do you say: “I don’t understand.” in your culture/language? </w:t>
      </w:r>
    </w:p>
    <w:p w:rsidR="00EC062A" w:rsidRPr="00EC062A" w:rsidRDefault="00EC062A" w:rsidP="00EC062A">
      <w:pPr>
        <w:pStyle w:val="Default"/>
        <w:rPr>
          <w:color w:val="FF0000"/>
          <w:sz w:val="23"/>
          <w:szCs w:val="23"/>
        </w:rPr>
      </w:pPr>
      <w:proofErr w:type="spellStart"/>
      <w:r w:rsidRPr="00EC062A">
        <w:rPr>
          <w:rFonts w:ascii="ArialUnicodeMS" w:hAnsi="ArialUnicodeMS" w:cs="ArialUnicodeMS"/>
          <w:color w:val="FF0000"/>
        </w:rPr>
        <w:t>Ya</w:t>
      </w:r>
      <w:proofErr w:type="spellEnd"/>
      <w:r w:rsidRPr="00EC062A">
        <w:rPr>
          <w:rFonts w:ascii="ArialUnicodeMS" w:hAnsi="ArialUnicodeMS" w:cs="ArialUnicodeMS"/>
          <w:color w:val="FF0000"/>
        </w:rPr>
        <w:t xml:space="preserve"> </w:t>
      </w:r>
      <w:proofErr w:type="spellStart"/>
      <w:proofErr w:type="gramStart"/>
      <w:r w:rsidRPr="00EC062A">
        <w:rPr>
          <w:rFonts w:ascii="ArialUnicodeMS" w:hAnsi="ArialUnicodeMS" w:cs="ArialUnicodeMS"/>
          <w:color w:val="FF0000"/>
        </w:rPr>
        <w:t>ni</w:t>
      </w:r>
      <w:proofErr w:type="spellEnd"/>
      <w:proofErr w:type="gramEnd"/>
      <w:r w:rsidRPr="00EC062A">
        <w:rPr>
          <w:rFonts w:ascii="ArialUnicodeMS" w:hAnsi="ArialUnicodeMS" w:cs="ArialUnicodeMS"/>
          <w:color w:val="FF0000"/>
        </w:rPr>
        <w:t xml:space="preserve"> </w:t>
      </w:r>
      <w:proofErr w:type="spellStart"/>
      <w:r w:rsidRPr="00EC062A">
        <w:rPr>
          <w:rFonts w:ascii="ArialUnicodeMS" w:hAnsi="ArialUnicodeMS" w:cs="ArialUnicodeMS"/>
          <w:color w:val="FF0000"/>
        </w:rPr>
        <w:t>panimayu</w:t>
      </w:r>
      <w:proofErr w:type="spellEnd"/>
      <w:r w:rsidRPr="00EC062A">
        <w:rPr>
          <w:rFonts w:ascii="ArialUnicodeMS" w:hAnsi="ArialUnicodeMS" w:cs="ArialUnicodeMS"/>
          <w:color w:val="FF0000"/>
        </w:rPr>
        <w:t xml:space="preserve">. </w:t>
      </w:r>
    </w:p>
    <w:p w:rsidR="00EC062A" w:rsidRDefault="00EC062A" w:rsidP="00EC062A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2. </w:t>
      </w:r>
      <w:proofErr w:type="gramStart"/>
      <w:r>
        <w:rPr>
          <w:b/>
          <w:bCs/>
          <w:sz w:val="23"/>
          <w:szCs w:val="23"/>
        </w:rPr>
        <w:t>Is</w:t>
      </w:r>
      <w:proofErr w:type="gramEnd"/>
      <w:r>
        <w:rPr>
          <w:b/>
          <w:bCs/>
          <w:sz w:val="23"/>
          <w:szCs w:val="23"/>
        </w:rPr>
        <w:t xml:space="preserve"> there a difference between how a man or a woman says it? </w:t>
      </w:r>
    </w:p>
    <w:p w:rsidR="00EC062A" w:rsidRPr="00EC062A" w:rsidRDefault="00EC062A" w:rsidP="00EC062A">
      <w:pPr>
        <w:pStyle w:val="Default"/>
        <w:rPr>
          <w:color w:val="FF0000"/>
          <w:sz w:val="23"/>
          <w:szCs w:val="23"/>
        </w:rPr>
      </w:pPr>
      <w:r w:rsidRPr="00EC062A">
        <w:rPr>
          <w:color w:val="FF0000"/>
          <w:sz w:val="23"/>
          <w:szCs w:val="23"/>
        </w:rPr>
        <w:t>No</w:t>
      </w:r>
    </w:p>
    <w:p w:rsidR="00EC062A" w:rsidRDefault="00EC062A" w:rsidP="00EC062A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3. Are there any extra words which would make your expression more realistic? </w:t>
      </w:r>
    </w:p>
    <w:p w:rsidR="00EC062A" w:rsidRPr="00EC062A" w:rsidRDefault="00EC062A" w:rsidP="00EC062A">
      <w:pPr>
        <w:autoSpaceDE w:val="0"/>
        <w:autoSpaceDN w:val="0"/>
        <w:adjustRightInd w:val="0"/>
        <w:spacing w:after="0" w:line="240" w:lineRule="auto"/>
        <w:rPr>
          <w:rFonts w:ascii="ArialUnicodeMS" w:hAnsi="ArialUnicodeMS" w:cs="ArialUnicodeMS"/>
          <w:color w:val="FF0000"/>
          <w:sz w:val="24"/>
          <w:szCs w:val="24"/>
        </w:rPr>
      </w:pPr>
      <w:r w:rsidRPr="00EC062A">
        <w:rPr>
          <w:rFonts w:ascii="ArialUnicodeMS" w:hAnsi="ArialUnicodeMS" w:cs="ArialUnicodeMS"/>
          <w:color w:val="FF0000"/>
          <w:sz w:val="24"/>
          <w:szCs w:val="24"/>
        </w:rPr>
        <w:t>Yes</w:t>
      </w:r>
      <w:proofErr w:type="gramStart"/>
      <w:r w:rsidRPr="00EC062A">
        <w:rPr>
          <w:rFonts w:ascii="ArialUnicodeMS" w:hAnsi="ArialUnicodeMS" w:cs="ArialUnicodeMS"/>
          <w:color w:val="FF0000"/>
          <w:sz w:val="24"/>
          <w:szCs w:val="24"/>
        </w:rPr>
        <w:t>.."</w:t>
      </w:r>
      <w:proofErr w:type="gramEnd"/>
      <w:r w:rsidRPr="00EC062A">
        <w:rPr>
          <w:rFonts w:ascii="ArialUnicodeMS" w:hAnsi="ArialUnicodeMS" w:cs="ArialUnicodeMS"/>
          <w:color w:val="FF0000"/>
          <w:sz w:val="24"/>
          <w:szCs w:val="24"/>
        </w:rPr>
        <w:t xml:space="preserve">K </w:t>
      </w:r>
      <w:proofErr w:type="spellStart"/>
      <w:r w:rsidRPr="00EC062A">
        <w:rPr>
          <w:rFonts w:ascii="ArialUnicodeMS" w:hAnsi="ArialUnicodeMS" w:cs="ArialUnicodeMS"/>
          <w:color w:val="FF0000"/>
          <w:sz w:val="24"/>
          <w:szCs w:val="24"/>
        </w:rPr>
        <w:t>sazhaleniyu</w:t>
      </w:r>
      <w:proofErr w:type="spellEnd"/>
      <w:r w:rsidRPr="00EC062A">
        <w:rPr>
          <w:rFonts w:ascii="ArialUnicodeMS" w:hAnsi="ArialUnicodeMS" w:cs="ArialUnicodeMS"/>
          <w:color w:val="FF0000"/>
          <w:sz w:val="24"/>
          <w:szCs w:val="24"/>
        </w:rPr>
        <w:t xml:space="preserve"> </w:t>
      </w:r>
      <w:proofErr w:type="spellStart"/>
      <w:r w:rsidRPr="00EC062A">
        <w:rPr>
          <w:rFonts w:ascii="ArialUnicodeMS" w:hAnsi="ArialUnicodeMS" w:cs="ArialUnicodeMS"/>
          <w:color w:val="FF0000"/>
          <w:sz w:val="24"/>
          <w:szCs w:val="24"/>
        </w:rPr>
        <w:t>ya</w:t>
      </w:r>
      <w:proofErr w:type="spellEnd"/>
      <w:r w:rsidRPr="00EC062A">
        <w:rPr>
          <w:rFonts w:ascii="ArialUnicodeMS" w:hAnsi="ArialUnicodeMS" w:cs="ArialUnicodeMS"/>
          <w:color w:val="FF0000"/>
          <w:sz w:val="24"/>
          <w:szCs w:val="24"/>
        </w:rPr>
        <w:t xml:space="preserve"> </w:t>
      </w:r>
      <w:proofErr w:type="spellStart"/>
      <w:proofErr w:type="gramStart"/>
      <w:r w:rsidRPr="00EC062A">
        <w:rPr>
          <w:rFonts w:ascii="ArialUnicodeMS" w:hAnsi="ArialUnicodeMS" w:cs="ArialUnicodeMS"/>
          <w:color w:val="FF0000"/>
          <w:sz w:val="24"/>
          <w:szCs w:val="24"/>
        </w:rPr>
        <w:t>ni</w:t>
      </w:r>
      <w:proofErr w:type="spellEnd"/>
      <w:proofErr w:type="gramEnd"/>
      <w:r w:rsidRPr="00EC062A">
        <w:rPr>
          <w:rFonts w:ascii="ArialUnicodeMS" w:hAnsi="ArialUnicodeMS" w:cs="ArialUnicodeMS"/>
          <w:color w:val="FF0000"/>
          <w:sz w:val="24"/>
          <w:szCs w:val="24"/>
        </w:rPr>
        <w:t xml:space="preserve"> </w:t>
      </w:r>
      <w:proofErr w:type="spellStart"/>
      <w:r w:rsidRPr="00EC062A">
        <w:rPr>
          <w:rFonts w:ascii="ArialUnicodeMS" w:hAnsi="ArialUnicodeMS" w:cs="ArialUnicodeMS"/>
          <w:color w:val="FF0000"/>
          <w:sz w:val="24"/>
          <w:szCs w:val="24"/>
        </w:rPr>
        <w:t>panimayu</w:t>
      </w:r>
      <w:proofErr w:type="spellEnd"/>
      <w:r w:rsidRPr="00EC062A">
        <w:rPr>
          <w:rFonts w:ascii="ArialUnicodeMS" w:hAnsi="ArialUnicodeMS" w:cs="ArialUnicodeMS"/>
          <w:color w:val="FF0000"/>
          <w:sz w:val="24"/>
          <w:szCs w:val="24"/>
        </w:rPr>
        <w:t>" which means</w:t>
      </w:r>
    </w:p>
    <w:p w:rsidR="00EC062A" w:rsidRPr="00EC062A" w:rsidRDefault="00EC062A" w:rsidP="00EC062A">
      <w:pPr>
        <w:pStyle w:val="Default"/>
        <w:rPr>
          <w:color w:val="FF0000"/>
          <w:sz w:val="23"/>
          <w:szCs w:val="23"/>
        </w:rPr>
      </w:pPr>
      <w:r w:rsidRPr="00EC062A">
        <w:rPr>
          <w:rFonts w:ascii="ArialUnicodeMS" w:hAnsi="ArialUnicodeMS" w:cs="ArialUnicodeMS"/>
          <w:color w:val="FF0000"/>
        </w:rPr>
        <w:t>"Unfortunately I don't understand".</w:t>
      </w:r>
    </w:p>
    <w:p w:rsidR="00EC062A" w:rsidRDefault="00EC062A" w:rsidP="00EC062A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4. Are there any gestures associated with this phrase that will let people know you don’t understand or just don’t know? </w:t>
      </w:r>
    </w:p>
    <w:p w:rsidR="00EC062A" w:rsidRPr="00EC062A" w:rsidRDefault="00EC062A" w:rsidP="00EC062A">
      <w:pPr>
        <w:pStyle w:val="Default"/>
        <w:rPr>
          <w:color w:val="FF0000"/>
          <w:sz w:val="23"/>
          <w:szCs w:val="23"/>
        </w:rPr>
      </w:pPr>
      <w:r w:rsidRPr="00EC062A">
        <w:rPr>
          <w:color w:val="FF0000"/>
          <w:sz w:val="23"/>
          <w:szCs w:val="23"/>
        </w:rPr>
        <w:t>No</w:t>
      </w:r>
    </w:p>
    <w:p w:rsidR="00EC062A" w:rsidRDefault="00EC062A" w:rsidP="00EC062A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5. How do you say “Can you speak English?” in your language? (Hint: you may need to check out both lesson 7 and 8 or search for the question in the Search bar on the </w:t>
      </w:r>
    </w:p>
    <w:p w:rsidR="00EC062A" w:rsidRPr="00EC062A" w:rsidRDefault="00EC062A">
      <w:pPr>
        <w:rPr>
          <w:color w:val="FF0000"/>
        </w:rPr>
      </w:pPr>
      <w:proofErr w:type="spellStart"/>
      <w:proofErr w:type="gramStart"/>
      <w:r w:rsidRPr="00EC062A">
        <w:rPr>
          <w:rFonts w:ascii="ArialUnicodeMS" w:hAnsi="ArialUnicodeMS" w:cs="ArialUnicodeMS"/>
          <w:color w:val="FF0000"/>
          <w:sz w:val="24"/>
          <w:szCs w:val="24"/>
        </w:rPr>
        <w:t>Vy</w:t>
      </w:r>
      <w:proofErr w:type="spellEnd"/>
      <w:r w:rsidRPr="00EC062A">
        <w:rPr>
          <w:rFonts w:ascii="ArialUnicodeMS" w:hAnsi="ArialUnicodeMS" w:cs="ArialUnicodeMS"/>
          <w:color w:val="FF0000"/>
          <w:sz w:val="24"/>
          <w:szCs w:val="24"/>
        </w:rPr>
        <w:t xml:space="preserve"> </w:t>
      </w:r>
      <w:proofErr w:type="spellStart"/>
      <w:r w:rsidRPr="00EC062A">
        <w:rPr>
          <w:rFonts w:ascii="ArialUnicodeMS" w:hAnsi="ArialUnicodeMS" w:cs="ArialUnicodeMS"/>
          <w:color w:val="FF0000"/>
          <w:sz w:val="24"/>
          <w:szCs w:val="24"/>
        </w:rPr>
        <w:t>gavarite</w:t>
      </w:r>
      <w:proofErr w:type="spellEnd"/>
      <w:r w:rsidRPr="00EC062A">
        <w:rPr>
          <w:rFonts w:ascii="ArialUnicodeMS" w:hAnsi="ArialUnicodeMS" w:cs="ArialUnicodeMS"/>
          <w:color w:val="FF0000"/>
          <w:sz w:val="24"/>
          <w:szCs w:val="24"/>
        </w:rPr>
        <w:t xml:space="preserve"> pa </w:t>
      </w:r>
      <w:proofErr w:type="spellStart"/>
      <w:r w:rsidRPr="00EC062A">
        <w:rPr>
          <w:rFonts w:ascii="ArialUnicodeMS" w:hAnsi="ArialUnicodeMS" w:cs="ArialUnicodeMS"/>
          <w:color w:val="FF0000"/>
          <w:sz w:val="24"/>
          <w:szCs w:val="24"/>
        </w:rPr>
        <w:t>angliyski</w:t>
      </w:r>
      <w:proofErr w:type="spellEnd"/>
      <w:r w:rsidRPr="00EC062A">
        <w:rPr>
          <w:rFonts w:ascii="ArialUnicodeMS" w:hAnsi="ArialUnicodeMS" w:cs="ArialUnicodeMS"/>
          <w:color w:val="FF0000"/>
          <w:sz w:val="24"/>
          <w:szCs w:val="24"/>
        </w:rPr>
        <w:t>?</w:t>
      </w:r>
      <w:proofErr w:type="gramEnd"/>
    </w:p>
    <w:sectPr w:rsidR="00EC062A" w:rsidRPr="00EC062A" w:rsidSect="0089326A">
      <w:pgSz w:w="12240" w:h="16340"/>
      <w:pgMar w:top="1179" w:right="1103" w:bottom="966" w:left="1072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alibri"/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UnicodeMS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C062A"/>
    <w:rsid w:val="00EC06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EC062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160</Words>
  <Characters>917</Characters>
  <Application>Microsoft Office Word</Application>
  <DocSecurity>0</DocSecurity>
  <Lines>7</Lines>
  <Paragraphs>2</Paragraphs>
  <ScaleCrop>false</ScaleCrop>
  <Company/>
  <LinksUpToDate>false</LinksUpToDate>
  <CharactersWithSpaces>1075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FIK022</dc:creator>
  <cp:keywords/>
  <dc:description/>
  <cp:lastModifiedBy>FIK022</cp:lastModifiedBy>
  <cp:revision>1</cp:revision>
  <dcterms:created xsi:type="dcterms:W3CDTF">2012-05-10T18:26:00Z</dcterms:created>
  <dcterms:modified xsi:type="dcterms:W3CDTF">2012-05-10T18:30:00Z</dcterms:modified>
</cp:coreProperties>
</file>